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7D" w:rsidRDefault="007F1E7D" w:rsidP="007F1E7D">
      <w:pPr>
        <w:ind w:left="-14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капитальном ремонте общего имущества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многоквартирном</w:t>
      </w:r>
    </w:p>
    <w:p w:rsidR="007F1E7D" w:rsidRDefault="007F1E7D" w:rsidP="007F1E7D">
      <w:pPr>
        <w:ind w:left="-14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4"/>
          <w:szCs w:val="24"/>
        </w:rPr>
        <w:t>В 2014 году по 31 августа  производилось начисление платы за капитальный ремонт общего имущества многоквартирных домов в тех домах, которые имели долг по выполненным работам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7F1E7D" w:rsidRDefault="007F1E7D" w:rsidP="007F1E7D">
      <w:pPr>
        <w:ind w:left="-1418"/>
        <w:rPr>
          <w:b/>
          <w:sz w:val="28"/>
          <w:szCs w:val="28"/>
        </w:rPr>
      </w:pPr>
      <w:r>
        <w:rPr>
          <w:sz w:val="24"/>
          <w:szCs w:val="24"/>
        </w:rPr>
        <w:t>По остальным домам начисление платы за капитальный ремонт прекращено с 1 марта 2014 года.</w:t>
      </w:r>
    </w:p>
    <w:p w:rsidR="007F1E7D" w:rsidRPr="007F1E7D" w:rsidRDefault="007F1E7D" w:rsidP="007F1E7D">
      <w:pPr>
        <w:ind w:left="-14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управления управляющую организацию ООО</w:t>
      </w:r>
      <w:proofErr w:type="gramStart"/>
      <w:r>
        <w:rPr>
          <w:sz w:val="24"/>
          <w:szCs w:val="24"/>
        </w:rPr>
        <w:t>«Ч</w:t>
      </w:r>
      <w:proofErr w:type="gramEnd"/>
      <w:r>
        <w:rPr>
          <w:sz w:val="24"/>
          <w:szCs w:val="24"/>
        </w:rPr>
        <w:t xml:space="preserve">истый дом»,  но не установили размер платы за капитальный ремонт общего имущества.   </w:t>
      </w:r>
    </w:p>
    <w:p w:rsidR="007F1E7D" w:rsidRDefault="007F1E7D" w:rsidP="007F1E7D">
      <w:pPr>
        <w:ind w:left="-284" w:right="567" w:hanging="425"/>
        <w:rPr>
          <w:sz w:val="22"/>
          <w:szCs w:val="22"/>
        </w:rPr>
      </w:pPr>
      <w:r>
        <w:rPr>
          <w:sz w:val="22"/>
          <w:szCs w:val="22"/>
        </w:rPr>
        <w:t xml:space="preserve">  С 1 января 2014года размер платы за капитальный ремонт общего имущества в </w:t>
      </w:r>
      <w:proofErr w:type="spellStart"/>
      <w:r>
        <w:rPr>
          <w:sz w:val="22"/>
          <w:szCs w:val="22"/>
        </w:rPr>
        <w:t>многоквартирномдоме</w:t>
      </w:r>
      <w:proofErr w:type="spellEnd"/>
      <w:r>
        <w:rPr>
          <w:sz w:val="22"/>
          <w:szCs w:val="22"/>
        </w:rPr>
        <w:t xml:space="preserve"> для собственников и пользователей  жилых помещений, которые на общем собрании не установили размер платы за капитальный ремонт,   установлен Постановлением Главы администрации города Новозыбкова № 398 от 28.05.2013года « Об установлении платы за жилое помещение » Размер платы  составляет 1,44 руб. за 1 м</w:t>
      </w:r>
      <w:proofErr w:type="gramStart"/>
      <w:r>
        <w:rPr>
          <w:sz w:val="22"/>
          <w:szCs w:val="22"/>
        </w:rPr>
        <w:t>2</w:t>
      </w:r>
      <w:proofErr w:type="gramEnd"/>
      <w:r>
        <w:rPr>
          <w:sz w:val="22"/>
          <w:szCs w:val="22"/>
        </w:rPr>
        <w:t xml:space="preserve"> общей площади квартир.</w:t>
      </w:r>
    </w:p>
    <w:p w:rsidR="007F1E7D" w:rsidRPr="007F1E7D" w:rsidRDefault="007F1E7D" w:rsidP="007F1E7D">
      <w:pPr>
        <w:ind w:left="-567" w:right="567"/>
        <w:rPr>
          <w:sz w:val="22"/>
          <w:szCs w:val="22"/>
        </w:rPr>
      </w:pPr>
      <w:r>
        <w:rPr>
          <w:sz w:val="24"/>
          <w:szCs w:val="24"/>
        </w:rPr>
        <w:t xml:space="preserve">За 2014 год выполнялись работы по капитальному ремонту   общего имущества по согласованию с собственниками жилых помещений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протоколы собственников на выполнение нижеуказанных работ предоставлены).</w:t>
      </w:r>
    </w:p>
    <w:p w:rsidR="007F1E7D" w:rsidRDefault="007F1E7D" w:rsidP="007F1E7D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         </w:t>
      </w:r>
      <w:r>
        <w:rPr>
          <w:b/>
          <w:sz w:val="24"/>
          <w:szCs w:val="24"/>
        </w:rPr>
        <w:t>Выполнение  работ за 2014 год прилагается:</w:t>
      </w:r>
    </w:p>
    <w:tbl>
      <w:tblPr>
        <w:tblW w:w="11483" w:type="dxa"/>
        <w:tblInd w:w="-138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51"/>
        <w:gridCol w:w="835"/>
        <w:gridCol w:w="3276"/>
        <w:gridCol w:w="1417"/>
        <w:gridCol w:w="34"/>
        <w:gridCol w:w="1179"/>
        <w:gridCol w:w="63"/>
        <w:gridCol w:w="17"/>
        <w:gridCol w:w="1038"/>
        <w:gridCol w:w="646"/>
        <w:gridCol w:w="1113"/>
        <w:gridCol w:w="1014"/>
      </w:tblGrid>
      <w:tr w:rsidR="006531BD" w:rsidTr="008E4E5C">
        <w:trPr>
          <w:trHeight w:val="480"/>
        </w:trPr>
        <w:tc>
          <w:tcPr>
            <w:tcW w:w="6413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  <w:shd w:val="solid" w:color="FFCC99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ind w:left="517" w:hanging="517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 xml:space="preserve">               Выполнение плана работ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по</w:t>
            </w:r>
            <w:proofErr w:type="gramEnd"/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gridSpan w:val="3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gridSpan w:val="2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014" w:type="dxa"/>
            <w:tcBorders>
              <w:top w:val="single" w:sz="12" w:space="0" w:color="auto"/>
              <w:left w:val="nil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6531BD" w:rsidTr="008E4E5C">
        <w:trPr>
          <w:trHeight w:val="521"/>
        </w:trPr>
        <w:tc>
          <w:tcPr>
            <w:tcW w:w="11483" w:type="dxa"/>
            <w:gridSpan w:val="1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solid" w:color="FFCC99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капремонту жилья города за 12 месяцев 2014 г.</w:t>
            </w:r>
          </w:p>
        </w:tc>
      </w:tr>
      <w:tr w:rsidR="006531BD" w:rsidTr="008E4E5C">
        <w:trPr>
          <w:trHeight w:val="125"/>
        </w:trPr>
        <w:tc>
          <w:tcPr>
            <w:tcW w:w="1686" w:type="dxa"/>
            <w:gridSpan w:val="2"/>
            <w:tcBorders>
              <w:top w:val="single" w:sz="2" w:space="0" w:color="000000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.</w:t>
            </w:r>
          </w:p>
        </w:tc>
        <w:tc>
          <w:tcPr>
            <w:tcW w:w="4727" w:type="dxa"/>
            <w:gridSpan w:val="3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80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6531BD" w:rsidTr="008E4E5C">
        <w:trPr>
          <w:trHeight w:val="550"/>
        </w:trPr>
        <w:tc>
          <w:tcPr>
            <w:tcW w:w="7655" w:type="dxa"/>
            <w:gridSpan w:val="7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>Жилой фонд ООО "Чистый дом"</w:t>
            </w: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</w:tr>
      <w:tr w:rsidR="006531BD" w:rsidTr="008E4E5C">
        <w:trPr>
          <w:trHeight w:val="194"/>
        </w:trPr>
        <w:tc>
          <w:tcPr>
            <w:tcW w:w="851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531BD" w:rsidTr="008E4E5C">
        <w:trPr>
          <w:trHeight w:val="3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Ед.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изм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Стоимость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Примеч.</w:t>
            </w:r>
          </w:p>
        </w:tc>
      </w:tr>
      <w:tr w:rsidR="006531BD" w:rsidTr="008E4E5C">
        <w:trPr>
          <w:trHeight w:val="350"/>
        </w:trPr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CCFFFF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I. Капитальный ремонт и благоустройство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CCFFFF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10980" w:type="dxa"/>
              <w:tblLayout w:type="fixed"/>
              <w:tblCellMar>
                <w:left w:w="30" w:type="dxa"/>
                <w:right w:w="30" w:type="dxa"/>
              </w:tblCellMar>
              <w:tblLook w:val="04A0"/>
            </w:tblPr>
            <w:tblGrid>
              <w:gridCol w:w="4997"/>
              <w:gridCol w:w="1246"/>
              <w:gridCol w:w="1181"/>
              <w:gridCol w:w="1859"/>
              <w:gridCol w:w="1697"/>
            </w:tblGrid>
            <w:tr w:rsidR="006531BD" w:rsidTr="008E4E5C">
              <w:trPr>
                <w:trHeight w:val="295"/>
              </w:trPr>
              <w:tc>
                <w:tcPr>
                  <w:tcW w:w="4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6531BD" w:rsidRDefault="006531BD" w:rsidP="008E4E5C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Ремонт дворовой </w:t>
                  </w:r>
                  <w:proofErr w:type="spellStart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террит.</w:t>
                  </w:r>
                  <w:proofErr w:type="gramStart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,п</w:t>
                  </w:r>
                  <w:proofErr w:type="gramEnd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арковка</w:t>
                  </w:r>
                  <w:proofErr w:type="spellEnd"/>
                </w:p>
              </w:tc>
              <w:tc>
                <w:tcPr>
                  <w:tcW w:w="11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531BD" w:rsidRDefault="006531BD" w:rsidP="008E4E5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м</w:t>
                  </w:r>
                  <w:proofErr w:type="gramStart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531BD" w:rsidRDefault="006531BD" w:rsidP="008E4E5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387,7</w:t>
                  </w:r>
                </w:p>
              </w:tc>
              <w:tc>
                <w:tcPr>
                  <w:tcW w:w="17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531BD" w:rsidRDefault="006531BD" w:rsidP="008E4E5C">
                  <w:pPr>
                    <w:autoSpaceDE w:val="0"/>
                    <w:autoSpaceDN w:val="0"/>
                    <w:adjustRightInd w:val="0"/>
                    <w:spacing w:line="276" w:lineRule="auto"/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       380 146   </w:t>
                  </w:r>
                </w:p>
              </w:tc>
              <w:tc>
                <w:tcPr>
                  <w:tcW w:w="16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000000"/>
                  </w:tcBorders>
                  <w:hideMark/>
                </w:tcPr>
                <w:p w:rsidR="006531BD" w:rsidRDefault="006531BD" w:rsidP="008E4E5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Н.ДРСУч</w:t>
                  </w:r>
                  <w:proofErr w:type="spellEnd"/>
                </w:p>
              </w:tc>
            </w:tr>
          </w:tbl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11011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323"/>
              <w:gridCol w:w="2167"/>
              <w:gridCol w:w="3409"/>
              <w:gridCol w:w="3112"/>
            </w:tblGrid>
            <w:tr w:rsidR="006531BD" w:rsidRPr="00F111F6" w:rsidTr="008E4E5C">
              <w:trPr>
                <w:trHeight w:val="295"/>
              </w:trPr>
              <w:tc>
                <w:tcPr>
                  <w:tcW w:w="23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31BD" w:rsidRPr="00F111F6" w:rsidRDefault="006531BD" w:rsidP="008E4E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М</w:t>
                  </w:r>
                  <w:proofErr w:type="gramStart"/>
                  <w: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proofErr w:type="gramEnd"/>
                </w:p>
              </w:tc>
              <w:tc>
                <w:tcPr>
                  <w:tcW w:w="2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31BD" w:rsidRPr="00F111F6" w:rsidRDefault="006531BD" w:rsidP="008E4E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F111F6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387,7</w:t>
                  </w:r>
                </w:p>
              </w:tc>
              <w:tc>
                <w:tcPr>
                  <w:tcW w:w="3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31BD" w:rsidRPr="00F111F6" w:rsidRDefault="006531BD" w:rsidP="008E4E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F111F6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380 146</w:t>
                  </w:r>
                </w:p>
              </w:tc>
              <w:tc>
                <w:tcPr>
                  <w:tcW w:w="3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000000"/>
                  </w:tcBorders>
                </w:tcPr>
                <w:p w:rsidR="006531BD" w:rsidRPr="00F111F6" w:rsidRDefault="006531BD" w:rsidP="008E4E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F111F6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Н.ДРСУч</w:t>
                  </w:r>
                  <w:proofErr w:type="spellEnd"/>
                </w:p>
              </w:tc>
            </w:tr>
          </w:tbl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387,7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380146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Н.ДРСУч</w:t>
            </w:r>
            <w:proofErr w:type="spellEnd"/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Волна революции 19А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0657EE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ш</w:t>
            </w:r>
            <w:r w:rsidRPr="000657EE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т.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0657EE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126582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0657EE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Тех </w:t>
            </w:r>
            <w:proofErr w:type="spellStart"/>
            <w:r w:rsidRPr="000657EE"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ЭКСстрой</w:t>
            </w:r>
            <w:proofErr w:type="spellEnd"/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Волна революции 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>Ремонт системы отопления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140000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Устройство </w:t>
            </w:r>
            <w:proofErr w:type="spellStart"/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ливневки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0657EE"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13394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Сарафанов</w:t>
            </w: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Pr="002E2DC9" w:rsidRDefault="006531BD" w:rsidP="008E4E5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2E2DC9"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ООО «РИРЦ»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Pr="000657EE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Услуги по взиманию платы за капремонт и наем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Pr="002E2DC9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2E2DC9"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43471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6531BD" w:rsidTr="008E4E5C">
        <w:trPr>
          <w:trHeight w:val="3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tabs>
                <w:tab w:val="left" w:pos="2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ВСЕГО ПО РЕМОНТУ: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1BD" w:rsidRPr="002E2DC9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2E2DC9"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703593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6531BD" w:rsidRDefault="006531BD" w:rsidP="008E4E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531BD" w:rsidRDefault="006531BD" w:rsidP="00212511">
      <w:pPr>
        <w:ind w:left="-1418" w:firstLine="1418"/>
      </w:pPr>
    </w:p>
    <w:p w:rsidR="006531BD" w:rsidRDefault="006531BD" w:rsidP="00212511">
      <w:pPr>
        <w:ind w:left="-1418" w:firstLine="1418"/>
      </w:pPr>
    </w:p>
    <w:p w:rsidR="006531BD" w:rsidRPr="00212511" w:rsidRDefault="00212511" w:rsidP="00212511">
      <w:pPr>
        <w:tabs>
          <w:tab w:val="left" w:pos="6135"/>
        </w:tabs>
        <w:ind w:left="-1418" w:firstLine="1418"/>
        <w:rPr>
          <w:sz w:val="28"/>
          <w:szCs w:val="28"/>
        </w:rPr>
      </w:pPr>
      <w:r w:rsidRPr="00212511">
        <w:rPr>
          <w:sz w:val="28"/>
          <w:szCs w:val="28"/>
        </w:rPr>
        <w:t>Директор ООО «Чистый дом»</w:t>
      </w:r>
      <w:r w:rsidRPr="00212511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proofErr w:type="spellStart"/>
      <w:r w:rsidRPr="00212511">
        <w:rPr>
          <w:sz w:val="28"/>
          <w:szCs w:val="28"/>
        </w:rPr>
        <w:t>А.В.Шупиков</w:t>
      </w:r>
      <w:proofErr w:type="spellEnd"/>
    </w:p>
    <w:sectPr w:rsidR="006531BD" w:rsidRPr="00212511" w:rsidSect="00363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216"/>
    <w:rsid w:val="0001410C"/>
    <w:rsid w:val="000657EE"/>
    <w:rsid w:val="000D73EE"/>
    <w:rsid w:val="001142ED"/>
    <w:rsid w:val="00212511"/>
    <w:rsid w:val="002E2DC9"/>
    <w:rsid w:val="00363E39"/>
    <w:rsid w:val="00496216"/>
    <w:rsid w:val="00553726"/>
    <w:rsid w:val="00616E9A"/>
    <w:rsid w:val="006531BD"/>
    <w:rsid w:val="006E508E"/>
    <w:rsid w:val="007C06C4"/>
    <w:rsid w:val="007F1E7D"/>
    <w:rsid w:val="00C60AC8"/>
    <w:rsid w:val="00D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1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E7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17</cp:revision>
  <dcterms:created xsi:type="dcterms:W3CDTF">2015-02-18T13:34:00Z</dcterms:created>
  <dcterms:modified xsi:type="dcterms:W3CDTF">2015-03-16T11:38:00Z</dcterms:modified>
</cp:coreProperties>
</file>